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F7" w:rsidRPr="004940A3" w:rsidRDefault="00867163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>Toda teologia é pastoral</w:t>
      </w:r>
    </w:p>
    <w:p w:rsidR="00867163" w:rsidRPr="004940A3" w:rsidRDefault="00867163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>Há 40 anos a Faculdade Jesuíta destaca-se como um centro de f</w:t>
      </w:r>
      <w:r w:rsidR="00EC4649" w:rsidRPr="004940A3">
        <w:rPr>
          <w:rFonts w:cs="Times New Roman"/>
          <w:szCs w:val="24"/>
        </w:rPr>
        <w:t xml:space="preserve">ormação internacional </w:t>
      </w:r>
      <w:r w:rsidRPr="004940A3">
        <w:rPr>
          <w:rFonts w:cs="Times New Roman"/>
          <w:szCs w:val="24"/>
        </w:rPr>
        <w:t>de excelência</w:t>
      </w:r>
      <w:r w:rsidR="00EC4649" w:rsidRPr="004940A3">
        <w:rPr>
          <w:rFonts w:cs="Times New Roman"/>
          <w:szCs w:val="24"/>
        </w:rPr>
        <w:t xml:space="preserve"> nos estudos teológicos</w:t>
      </w:r>
      <w:r w:rsidRPr="004940A3">
        <w:rPr>
          <w:rFonts w:cs="Times New Roman"/>
          <w:szCs w:val="24"/>
        </w:rPr>
        <w:t xml:space="preserve">. Essa excelência teológica tem uma bonita história, feita por pessoas, especialmente professores e </w:t>
      </w:r>
      <w:r w:rsidR="00EC4649" w:rsidRPr="004940A3">
        <w:rPr>
          <w:rFonts w:cs="Times New Roman"/>
          <w:szCs w:val="24"/>
        </w:rPr>
        <w:t xml:space="preserve">professoras, alunas e </w:t>
      </w:r>
      <w:r w:rsidRPr="004940A3">
        <w:rPr>
          <w:rFonts w:cs="Times New Roman"/>
          <w:szCs w:val="24"/>
        </w:rPr>
        <w:t xml:space="preserve">alunos, que fizeram da reflexão teológica </w:t>
      </w:r>
      <w:r w:rsidR="00EC4649" w:rsidRPr="004940A3">
        <w:rPr>
          <w:rFonts w:cs="Times New Roman"/>
          <w:szCs w:val="24"/>
        </w:rPr>
        <w:t>algo importante para suas vidas</w:t>
      </w:r>
      <w:r w:rsidR="00485979" w:rsidRPr="004940A3">
        <w:rPr>
          <w:rFonts w:cs="Times New Roman"/>
          <w:szCs w:val="24"/>
        </w:rPr>
        <w:t>, a vida dos outros</w:t>
      </w:r>
      <w:r w:rsidRPr="004940A3">
        <w:rPr>
          <w:rFonts w:cs="Times New Roman"/>
          <w:szCs w:val="24"/>
        </w:rPr>
        <w:t xml:space="preserve"> e para a vida da Igreja. Desde o início da sua missão, a Faculdade de Teologia guiou-se pela máxima</w:t>
      </w:r>
      <w:r w:rsidR="00CC59AE" w:rsidRPr="004940A3">
        <w:rPr>
          <w:rFonts w:cs="Times New Roman"/>
          <w:szCs w:val="24"/>
        </w:rPr>
        <w:t xml:space="preserve">, tantas vezes citada pelo teólogo </w:t>
      </w:r>
      <w:r w:rsidR="00485979" w:rsidRPr="004940A3">
        <w:rPr>
          <w:rFonts w:cs="Times New Roman"/>
          <w:szCs w:val="24"/>
        </w:rPr>
        <w:t xml:space="preserve">jesuíta </w:t>
      </w:r>
      <w:r w:rsidR="00CC59AE" w:rsidRPr="004940A3">
        <w:rPr>
          <w:rFonts w:cs="Times New Roman"/>
          <w:szCs w:val="24"/>
        </w:rPr>
        <w:t>Karl Rahner (1904-1984)</w:t>
      </w:r>
      <w:r w:rsidRPr="004940A3">
        <w:rPr>
          <w:rFonts w:cs="Times New Roman"/>
          <w:szCs w:val="24"/>
        </w:rPr>
        <w:t xml:space="preserve">: </w:t>
      </w:r>
      <w:r w:rsidRPr="004940A3">
        <w:rPr>
          <w:rFonts w:cs="Times New Roman"/>
          <w:i/>
          <w:szCs w:val="24"/>
        </w:rPr>
        <w:t>Toda teologia deve ser pastoral e toda pastoral deve ser teológica</w:t>
      </w:r>
      <w:r w:rsidRPr="004940A3">
        <w:rPr>
          <w:rFonts w:cs="Times New Roman"/>
          <w:szCs w:val="24"/>
        </w:rPr>
        <w:t xml:space="preserve">. </w:t>
      </w:r>
    </w:p>
    <w:p w:rsidR="00867163" w:rsidRPr="004940A3" w:rsidRDefault="00867163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 xml:space="preserve">A palavra </w:t>
      </w:r>
      <w:r w:rsidRPr="004940A3">
        <w:rPr>
          <w:rFonts w:cs="Times New Roman"/>
          <w:i/>
          <w:szCs w:val="24"/>
        </w:rPr>
        <w:t>Teologia</w:t>
      </w:r>
      <w:r w:rsidR="00CC59AE" w:rsidRPr="004940A3">
        <w:rPr>
          <w:rFonts w:cs="Times New Roman"/>
          <w:szCs w:val="24"/>
        </w:rPr>
        <w:t xml:space="preserve">, como tantas palavras </w:t>
      </w:r>
      <w:r w:rsidR="00485979" w:rsidRPr="004940A3">
        <w:rPr>
          <w:rFonts w:cs="Times New Roman"/>
          <w:szCs w:val="24"/>
        </w:rPr>
        <w:t>do nosso vocabulário</w:t>
      </w:r>
      <w:r w:rsidRPr="004940A3">
        <w:rPr>
          <w:rFonts w:cs="Times New Roman"/>
          <w:szCs w:val="24"/>
        </w:rPr>
        <w:t xml:space="preserve">, veio do grego. Em grego </w:t>
      </w:r>
      <w:proofErr w:type="spellStart"/>
      <w:r w:rsidRPr="004940A3">
        <w:rPr>
          <w:rFonts w:cs="Times New Roman"/>
          <w:i/>
          <w:szCs w:val="24"/>
        </w:rPr>
        <w:t>Theologia</w:t>
      </w:r>
      <w:proofErr w:type="spellEnd"/>
      <w:r w:rsidR="00CC59AE" w:rsidRPr="004940A3">
        <w:rPr>
          <w:rFonts w:cs="Times New Roman"/>
          <w:szCs w:val="24"/>
        </w:rPr>
        <w:t xml:space="preserve"> (</w:t>
      </w:r>
      <w:proofErr w:type="spellStart"/>
      <w:r w:rsidR="00CC59AE" w:rsidRPr="004940A3">
        <w:rPr>
          <w:rFonts w:cs="Times New Roman"/>
          <w:i/>
          <w:szCs w:val="24"/>
        </w:rPr>
        <w:t>Theos</w:t>
      </w:r>
      <w:proofErr w:type="spellEnd"/>
      <w:r w:rsidR="00CC59AE" w:rsidRPr="004940A3">
        <w:rPr>
          <w:rFonts w:cs="Times New Roman"/>
          <w:i/>
          <w:szCs w:val="24"/>
        </w:rPr>
        <w:t xml:space="preserve"> = Deus </w:t>
      </w:r>
      <w:r w:rsidR="00CC59AE" w:rsidRPr="004940A3">
        <w:rPr>
          <w:rFonts w:cs="Times New Roman"/>
          <w:szCs w:val="24"/>
        </w:rPr>
        <w:t xml:space="preserve">e </w:t>
      </w:r>
      <w:r w:rsidR="00CC59AE" w:rsidRPr="004940A3">
        <w:rPr>
          <w:rFonts w:cs="Times New Roman"/>
          <w:i/>
          <w:szCs w:val="24"/>
        </w:rPr>
        <w:t>Logos = discurso</w:t>
      </w:r>
      <w:r w:rsidR="00CC59AE" w:rsidRPr="004940A3">
        <w:rPr>
          <w:rFonts w:cs="Times New Roman"/>
          <w:szCs w:val="24"/>
        </w:rPr>
        <w:t>) é o discurso sobre as coisas divinas. Teologia, portanto, é um termo pré-cristão que aparece, por exemplo, em Platão (República 371a) ao investigar a utilização pedagógica da mitologia no discurso argumentativo. A utilização do termo no discurso cristão parece estar associada à Escola Catequética de Alexandria</w:t>
      </w:r>
      <w:r w:rsidR="00485979" w:rsidRPr="004940A3">
        <w:rPr>
          <w:rFonts w:cs="Times New Roman"/>
          <w:szCs w:val="24"/>
        </w:rPr>
        <w:t>,</w:t>
      </w:r>
      <w:r w:rsidR="00CC59AE" w:rsidRPr="004940A3">
        <w:rPr>
          <w:rFonts w:cs="Times New Roman"/>
          <w:szCs w:val="24"/>
        </w:rPr>
        <w:t xml:space="preserve"> com Clemente (150-215 </w:t>
      </w:r>
      <w:proofErr w:type="spellStart"/>
      <w:r w:rsidR="00CC59AE" w:rsidRPr="004940A3">
        <w:rPr>
          <w:rFonts w:cs="Times New Roman"/>
          <w:szCs w:val="24"/>
        </w:rPr>
        <w:t>dC</w:t>
      </w:r>
      <w:proofErr w:type="spellEnd"/>
      <w:r w:rsidR="00CC59AE" w:rsidRPr="004940A3">
        <w:rPr>
          <w:rFonts w:cs="Times New Roman"/>
          <w:szCs w:val="24"/>
        </w:rPr>
        <w:t xml:space="preserve">) e Orígenes (185-253 </w:t>
      </w:r>
      <w:proofErr w:type="spellStart"/>
      <w:r w:rsidR="00CC59AE" w:rsidRPr="004940A3">
        <w:rPr>
          <w:rFonts w:cs="Times New Roman"/>
          <w:szCs w:val="24"/>
        </w:rPr>
        <w:t>dC</w:t>
      </w:r>
      <w:proofErr w:type="spellEnd"/>
      <w:r w:rsidR="00CC59AE" w:rsidRPr="004940A3">
        <w:rPr>
          <w:rFonts w:cs="Times New Roman"/>
          <w:szCs w:val="24"/>
        </w:rPr>
        <w:t>)</w:t>
      </w:r>
      <w:r w:rsidR="00485979" w:rsidRPr="004940A3">
        <w:rPr>
          <w:rFonts w:cs="Times New Roman"/>
          <w:szCs w:val="24"/>
        </w:rPr>
        <w:t>,</w:t>
      </w:r>
      <w:r w:rsidR="00CC59AE" w:rsidRPr="004940A3">
        <w:rPr>
          <w:rFonts w:cs="Times New Roman"/>
          <w:szCs w:val="24"/>
        </w:rPr>
        <w:t xml:space="preserve"> ao reivindicar para o discurso cristão o título da </w:t>
      </w:r>
      <w:r w:rsidR="00CC59AE" w:rsidRPr="004940A3">
        <w:rPr>
          <w:rFonts w:cs="Times New Roman"/>
          <w:i/>
          <w:szCs w:val="24"/>
        </w:rPr>
        <w:t>verdadeira teologia</w:t>
      </w:r>
      <w:r w:rsidR="00CC59AE" w:rsidRPr="004940A3">
        <w:rPr>
          <w:rFonts w:cs="Times New Roman"/>
          <w:szCs w:val="24"/>
        </w:rPr>
        <w:t xml:space="preserve">. Com uma longa e instigante história, eu gosto de lembrar de um teólogo </w:t>
      </w:r>
      <w:r w:rsidR="00485979" w:rsidRPr="004940A3">
        <w:rPr>
          <w:rFonts w:cs="Times New Roman"/>
          <w:szCs w:val="24"/>
        </w:rPr>
        <w:t xml:space="preserve">jesuíta </w:t>
      </w:r>
      <w:r w:rsidR="00CC59AE" w:rsidRPr="004940A3">
        <w:rPr>
          <w:rFonts w:cs="Times New Roman"/>
          <w:szCs w:val="24"/>
        </w:rPr>
        <w:t xml:space="preserve">contemporâneo, Hans </w:t>
      </w:r>
      <w:proofErr w:type="spellStart"/>
      <w:r w:rsidR="00CC59AE" w:rsidRPr="004940A3">
        <w:rPr>
          <w:rFonts w:cs="Times New Roman"/>
          <w:szCs w:val="24"/>
        </w:rPr>
        <w:t>Ur</w:t>
      </w:r>
      <w:r w:rsidR="00225A7A" w:rsidRPr="004940A3">
        <w:rPr>
          <w:rFonts w:cs="Times New Roman"/>
          <w:szCs w:val="24"/>
        </w:rPr>
        <w:t>s</w:t>
      </w:r>
      <w:proofErr w:type="spellEnd"/>
      <w:r w:rsidR="00CC59AE" w:rsidRPr="004940A3">
        <w:rPr>
          <w:rFonts w:cs="Times New Roman"/>
          <w:szCs w:val="24"/>
        </w:rPr>
        <w:t xml:space="preserve"> </w:t>
      </w:r>
      <w:r w:rsidR="00225A7A" w:rsidRPr="004940A3">
        <w:rPr>
          <w:rFonts w:cs="Times New Roman"/>
          <w:szCs w:val="24"/>
        </w:rPr>
        <w:t>v</w:t>
      </w:r>
      <w:r w:rsidR="00CC59AE" w:rsidRPr="004940A3">
        <w:rPr>
          <w:rFonts w:cs="Times New Roman"/>
          <w:szCs w:val="24"/>
        </w:rPr>
        <w:t>on B</w:t>
      </w:r>
      <w:r w:rsidR="00225A7A" w:rsidRPr="004940A3">
        <w:rPr>
          <w:rFonts w:cs="Times New Roman"/>
          <w:szCs w:val="24"/>
        </w:rPr>
        <w:t>althasar (1905-1988)</w:t>
      </w:r>
      <w:r w:rsidR="00485979" w:rsidRPr="004940A3">
        <w:rPr>
          <w:rFonts w:cs="Times New Roman"/>
          <w:szCs w:val="24"/>
        </w:rPr>
        <w:t>. Balthasar,</w:t>
      </w:r>
      <w:r w:rsidR="00225A7A" w:rsidRPr="004940A3">
        <w:rPr>
          <w:rFonts w:cs="Times New Roman"/>
          <w:szCs w:val="24"/>
        </w:rPr>
        <w:t xml:space="preserve"> em 1948</w:t>
      </w:r>
      <w:r w:rsidR="00485979" w:rsidRPr="004940A3">
        <w:rPr>
          <w:rFonts w:cs="Times New Roman"/>
          <w:szCs w:val="24"/>
        </w:rPr>
        <w:t>,</w:t>
      </w:r>
      <w:r w:rsidR="00225A7A" w:rsidRPr="004940A3">
        <w:rPr>
          <w:rFonts w:cs="Times New Roman"/>
          <w:szCs w:val="24"/>
        </w:rPr>
        <w:t xml:space="preserve"> escreveu um artigo intitulado </w:t>
      </w:r>
      <w:r w:rsidR="00225A7A" w:rsidRPr="004940A3">
        <w:rPr>
          <w:rFonts w:cs="Times New Roman"/>
          <w:i/>
          <w:szCs w:val="24"/>
        </w:rPr>
        <w:t>Teologia e Santidade</w:t>
      </w:r>
      <w:r w:rsidR="00225A7A" w:rsidRPr="004940A3">
        <w:rPr>
          <w:rFonts w:cs="Times New Roman"/>
          <w:szCs w:val="24"/>
        </w:rPr>
        <w:t xml:space="preserve">, </w:t>
      </w:r>
      <w:r w:rsidR="00EC4649" w:rsidRPr="004940A3">
        <w:rPr>
          <w:rFonts w:cs="Times New Roman"/>
          <w:szCs w:val="24"/>
        </w:rPr>
        <w:t>no qual argumentava</w:t>
      </w:r>
      <w:r w:rsidR="00225A7A" w:rsidRPr="004940A3">
        <w:rPr>
          <w:rFonts w:cs="Times New Roman"/>
          <w:szCs w:val="24"/>
        </w:rPr>
        <w:t xml:space="preserve"> que a linguagem teológica é uma li</w:t>
      </w:r>
      <w:r w:rsidR="00EC4649" w:rsidRPr="004940A3">
        <w:rPr>
          <w:rFonts w:cs="Times New Roman"/>
          <w:szCs w:val="24"/>
        </w:rPr>
        <w:t>nguagem crente, autoimplicativa e</w:t>
      </w:r>
      <w:r w:rsidR="00225A7A" w:rsidRPr="004940A3">
        <w:rPr>
          <w:rFonts w:cs="Times New Roman"/>
          <w:szCs w:val="24"/>
        </w:rPr>
        <w:t xml:space="preserve"> que não se pode dissociar daquele que a enuncia. Portanto, Teologia e Vida, Fé e Pastoral, </w:t>
      </w:r>
      <w:r w:rsidR="00EC4649" w:rsidRPr="004940A3">
        <w:rPr>
          <w:rFonts w:cs="Times New Roman"/>
          <w:szCs w:val="24"/>
        </w:rPr>
        <w:t xml:space="preserve">Teologia e Pastoral, </w:t>
      </w:r>
      <w:r w:rsidR="00225A7A" w:rsidRPr="004940A3">
        <w:rPr>
          <w:rFonts w:cs="Times New Roman"/>
          <w:szCs w:val="24"/>
        </w:rPr>
        <w:t>estão intimamente implicadas.</w:t>
      </w:r>
    </w:p>
    <w:p w:rsidR="001E169F" w:rsidRPr="004940A3" w:rsidRDefault="00486A53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 xml:space="preserve">Toda essa preparação anterior é para falar da importância, neste mês de </w:t>
      </w:r>
      <w:r w:rsidR="00485979" w:rsidRPr="004940A3">
        <w:rPr>
          <w:rFonts w:cs="Times New Roman"/>
          <w:szCs w:val="24"/>
        </w:rPr>
        <w:t>maio</w:t>
      </w:r>
      <w:r w:rsidRPr="004940A3">
        <w:rPr>
          <w:rFonts w:cs="Times New Roman"/>
          <w:szCs w:val="24"/>
        </w:rPr>
        <w:t xml:space="preserve">, do 2° Congresso Brasileiro de Teologia Pastoral que acontece na FAJE, mas que </w:t>
      </w:r>
      <w:r w:rsidR="00485979" w:rsidRPr="004940A3">
        <w:rPr>
          <w:rFonts w:cs="Times New Roman"/>
          <w:szCs w:val="24"/>
        </w:rPr>
        <w:t>possui</w:t>
      </w:r>
      <w:r w:rsidRPr="004940A3">
        <w:rPr>
          <w:rFonts w:cs="Times New Roman"/>
          <w:szCs w:val="24"/>
        </w:rPr>
        <w:t xml:space="preserve"> o apoio e a organização de uma infinidade de instituições católicas e eclesiais do Brasi</w:t>
      </w:r>
      <w:r w:rsidR="00EC4649" w:rsidRPr="004940A3">
        <w:rPr>
          <w:rFonts w:cs="Times New Roman"/>
          <w:szCs w:val="24"/>
        </w:rPr>
        <w:t>l. Neste ano</w:t>
      </w:r>
      <w:r w:rsidR="00485979" w:rsidRPr="004940A3">
        <w:rPr>
          <w:rFonts w:cs="Times New Roman"/>
          <w:szCs w:val="24"/>
        </w:rPr>
        <w:t>,</w:t>
      </w:r>
      <w:r w:rsidR="00EC4649" w:rsidRPr="004940A3">
        <w:rPr>
          <w:rFonts w:cs="Times New Roman"/>
          <w:szCs w:val="24"/>
        </w:rPr>
        <w:t xml:space="preserve"> o Congresso possui</w:t>
      </w:r>
      <w:r w:rsidRPr="004940A3">
        <w:rPr>
          <w:rFonts w:cs="Times New Roman"/>
          <w:szCs w:val="24"/>
        </w:rPr>
        <w:t xml:space="preserve"> como tema </w:t>
      </w:r>
      <w:r w:rsidRPr="0073427D">
        <w:rPr>
          <w:rFonts w:cs="Times New Roman"/>
          <w:i/>
          <w:szCs w:val="24"/>
        </w:rPr>
        <w:t>“A Sinodalidade no Processo Pastoral da Igreja no Brasil”</w:t>
      </w:r>
      <w:r w:rsidRPr="004940A3">
        <w:rPr>
          <w:rFonts w:cs="Times New Roman"/>
          <w:szCs w:val="24"/>
        </w:rPr>
        <w:t xml:space="preserve">. Ora, a sinodalidade é este esforço, bonito e necessário, de busca contínua de aprendermos a </w:t>
      </w:r>
      <w:r w:rsidRPr="004940A3">
        <w:rPr>
          <w:rFonts w:cs="Times New Roman"/>
          <w:i/>
          <w:szCs w:val="24"/>
        </w:rPr>
        <w:t>Caminhar Juntos</w:t>
      </w:r>
      <w:r w:rsidRPr="004940A3">
        <w:rPr>
          <w:rFonts w:cs="Times New Roman"/>
          <w:szCs w:val="24"/>
        </w:rPr>
        <w:t xml:space="preserve"> como nos </w:t>
      </w:r>
      <w:r w:rsidR="00EC4649" w:rsidRPr="004940A3">
        <w:rPr>
          <w:rFonts w:cs="Times New Roman"/>
          <w:szCs w:val="24"/>
        </w:rPr>
        <w:t>ensinou o</w:t>
      </w:r>
      <w:r w:rsidRPr="004940A3">
        <w:rPr>
          <w:rFonts w:cs="Times New Roman"/>
          <w:szCs w:val="24"/>
        </w:rPr>
        <w:t xml:space="preserve"> Concílio Vaticano II (1962-1965) e nos exorta, constantemente, o Papa Francisco. Na verdade, é a experiência fundamental de colocar toda a Igreja à escuta dela mesma, em toda</w:t>
      </w:r>
      <w:r w:rsidR="00EC4649" w:rsidRPr="004940A3">
        <w:rPr>
          <w:rFonts w:cs="Times New Roman"/>
          <w:szCs w:val="24"/>
        </w:rPr>
        <w:t>s</w:t>
      </w:r>
      <w:r w:rsidRPr="004940A3">
        <w:rPr>
          <w:rFonts w:cs="Times New Roman"/>
          <w:szCs w:val="24"/>
        </w:rPr>
        <w:t xml:space="preserve"> as suas realidade</w:t>
      </w:r>
      <w:r w:rsidR="00EC4649" w:rsidRPr="004940A3">
        <w:rPr>
          <w:rFonts w:cs="Times New Roman"/>
          <w:szCs w:val="24"/>
        </w:rPr>
        <w:t>s</w:t>
      </w:r>
      <w:r w:rsidRPr="004940A3">
        <w:rPr>
          <w:rFonts w:cs="Times New Roman"/>
          <w:szCs w:val="24"/>
        </w:rPr>
        <w:t>, com todas os seus filhos e filhas</w:t>
      </w:r>
      <w:r w:rsidR="001E169F" w:rsidRPr="004940A3">
        <w:rPr>
          <w:rFonts w:cs="Times New Roman"/>
          <w:szCs w:val="24"/>
        </w:rPr>
        <w:t xml:space="preserve">. O Congresso, também, quer ser uma preparação para o </w:t>
      </w:r>
      <w:r w:rsidR="001E169F" w:rsidRPr="004940A3">
        <w:rPr>
          <w:rFonts w:cs="Times New Roman"/>
          <w:i/>
          <w:szCs w:val="24"/>
        </w:rPr>
        <w:t>Sínodo de 2023</w:t>
      </w:r>
      <w:r w:rsidR="00485979" w:rsidRPr="004940A3">
        <w:rPr>
          <w:rFonts w:cs="Times New Roman"/>
          <w:i/>
          <w:szCs w:val="24"/>
        </w:rPr>
        <w:t xml:space="preserve"> -</w:t>
      </w:r>
      <w:r w:rsidR="001E169F" w:rsidRPr="004940A3">
        <w:rPr>
          <w:rFonts w:cs="Times New Roman"/>
          <w:i/>
          <w:szCs w:val="24"/>
        </w:rPr>
        <w:t xml:space="preserve"> Para uma Igreja Sinodal: comunhão, participação e missão</w:t>
      </w:r>
      <w:r w:rsidR="001E169F" w:rsidRPr="004940A3">
        <w:rPr>
          <w:rFonts w:cs="Times New Roman"/>
          <w:szCs w:val="24"/>
        </w:rPr>
        <w:t>. Portanto, nada ma</w:t>
      </w:r>
      <w:r w:rsidR="00EC4649" w:rsidRPr="004940A3">
        <w:rPr>
          <w:rFonts w:cs="Times New Roman"/>
          <w:szCs w:val="24"/>
        </w:rPr>
        <w:t>is pastoral, nada mais teológico</w:t>
      </w:r>
      <w:r w:rsidR="00485979" w:rsidRPr="004940A3">
        <w:rPr>
          <w:rFonts w:cs="Times New Roman"/>
          <w:szCs w:val="24"/>
        </w:rPr>
        <w:t>, nada mais s</w:t>
      </w:r>
      <w:r w:rsidR="001E169F" w:rsidRPr="004940A3">
        <w:rPr>
          <w:rFonts w:cs="Times New Roman"/>
          <w:szCs w:val="24"/>
        </w:rPr>
        <w:t>inodal, do que um Congresso como esse.</w:t>
      </w:r>
    </w:p>
    <w:p w:rsidR="00485979" w:rsidRPr="004940A3" w:rsidRDefault="001E169F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>Mas, o mês de Maio é, tamb</w:t>
      </w:r>
      <w:r w:rsidR="00485979" w:rsidRPr="004940A3">
        <w:rPr>
          <w:rFonts w:cs="Times New Roman"/>
          <w:szCs w:val="24"/>
        </w:rPr>
        <w:t xml:space="preserve">ém, um mês rico em celebrações. </w:t>
      </w:r>
      <w:r w:rsidRPr="004940A3">
        <w:rPr>
          <w:rFonts w:cs="Times New Roman"/>
          <w:szCs w:val="24"/>
        </w:rPr>
        <w:t xml:space="preserve">Especialmente duas, por suas intensidades em nossas vidas, são importantes: o </w:t>
      </w:r>
      <w:r w:rsidR="00485979" w:rsidRPr="004940A3">
        <w:rPr>
          <w:rFonts w:cs="Times New Roman"/>
          <w:szCs w:val="24"/>
        </w:rPr>
        <w:t>D</w:t>
      </w:r>
      <w:r w:rsidRPr="004940A3">
        <w:rPr>
          <w:rFonts w:cs="Times New Roman"/>
          <w:szCs w:val="24"/>
        </w:rPr>
        <w:t xml:space="preserve">ia do </w:t>
      </w:r>
      <w:r w:rsidR="00485979" w:rsidRPr="004940A3">
        <w:rPr>
          <w:rFonts w:cs="Times New Roman"/>
          <w:szCs w:val="24"/>
        </w:rPr>
        <w:t>T</w:t>
      </w:r>
      <w:r w:rsidRPr="004940A3">
        <w:rPr>
          <w:rFonts w:cs="Times New Roman"/>
          <w:szCs w:val="24"/>
        </w:rPr>
        <w:t xml:space="preserve">rabalhador e o </w:t>
      </w:r>
      <w:r w:rsidR="00485979" w:rsidRPr="004940A3">
        <w:rPr>
          <w:rFonts w:cs="Times New Roman"/>
          <w:szCs w:val="24"/>
        </w:rPr>
        <w:t>D</w:t>
      </w:r>
      <w:r w:rsidRPr="004940A3">
        <w:rPr>
          <w:rFonts w:cs="Times New Roman"/>
          <w:szCs w:val="24"/>
        </w:rPr>
        <w:t xml:space="preserve">ia das </w:t>
      </w:r>
      <w:r w:rsidR="00485979" w:rsidRPr="004940A3">
        <w:rPr>
          <w:rFonts w:cs="Times New Roman"/>
          <w:szCs w:val="24"/>
        </w:rPr>
        <w:t>M</w:t>
      </w:r>
      <w:r w:rsidRPr="004940A3">
        <w:rPr>
          <w:rFonts w:cs="Times New Roman"/>
          <w:szCs w:val="24"/>
        </w:rPr>
        <w:t xml:space="preserve">ães. </w:t>
      </w:r>
      <w:r w:rsidR="0073427D">
        <w:rPr>
          <w:rFonts w:cs="Times New Roman"/>
          <w:szCs w:val="24"/>
        </w:rPr>
        <w:t>Nós da FAJE desejamos os parabéns às trabalhadoras e trabalhadores, e de modo especial, um afetuoso parabéns a todas as mães!</w:t>
      </w:r>
      <w:bookmarkStart w:id="0" w:name="_GoBack"/>
      <w:bookmarkEnd w:id="0"/>
    </w:p>
    <w:p w:rsidR="00EC4649" w:rsidRPr="004940A3" w:rsidRDefault="00485979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 xml:space="preserve">O Dia do Trabalhador é uma data comemorativa internacional que foi criada para celebrar e incentivar a conquista de melhores condições de trabalho. </w:t>
      </w:r>
      <w:r w:rsidR="001E169F" w:rsidRPr="004940A3">
        <w:rPr>
          <w:rFonts w:cs="Times New Roman"/>
          <w:szCs w:val="24"/>
        </w:rPr>
        <w:t>Num país como o Brasil, com um alto índice de pessoas desempregadas, algo ao redor de 12% da população com capacidade para trabalhar</w:t>
      </w:r>
      <w:r w:rsidR="00EC4649" w:rsidRPr="004940A3">
        <w:rPr>
          <w:rFonts w:cs="Times New Roman"/>
          <w:szCs w:val="24"/>
        </w:rPr>
        <w:t xml:space="preserve"> (dados d</w:t>
      </w:r>
      <w:r w:rsidR="001E169F" w:rsidRPr="004940A3">
        <w:rPr>
          <w:rFonts w:cs="Times New Roman"/>
          <w:szCs w:val="24"/>
        </w:rPr>
        <w:t>o primeiro trimestre de 2022</w:t>
      </w:r>
      <w:r w:rsidR="00EC4649" w:rsidRPr="004940A3">
        <w:rPr>
          <w:rFonts w:cs="Times New Roman"/>
          <w:szCs w:val="24"/>
        </w:rPr>
        <w:t>)</w:t>
      </w:r>
      <w:r w:rsidR="001E169F" w:rsidRPr="004940A3">
        <w:rPr>
          <w:rFonts w:cs="Times New Roman"/>
          <w:szCs w:val="24"/>
        </w:rPr>
        <w:t>, é preocupante</w:t>
      </w:r>
      <w:r w:rsidRPr="004940A3">
        <w:rPr>
          <w:rFonts w:cs="Times New Roman"/>
          <w:szCs w:val="24"/>
        </w:rPr>
        <w:t xml:space="preserve"> o desemprego</w:t>
      </w:r>
      <w:r w:rsidR="001E169F" w:rsidRPr="004940A3">
        <w:rPr>
          <w:rFonts w:cs="Times New Roman"/>
          <w:szCs w:val="24"/>
        </w:rPr>
        <w:t>. O trabalho é fonte de sustento, mas, também, fonte de realização pessoal e de empenho exi</w:t>
      </w:r>
      <w:r w:rsidR="00EC4649" w:rsidRPr="004940A3">
        <w:rPr>
          <w:rFonts w:cs="Times New Roman"/>
          <w:szCs w:val="24"/>
        </w:rPr>
        <w:t>stencial em favor da humanidade</w:t>
      </w:r>
      <w:r w:rsidR="001E169F" w:rsidRPr="004940A3">
        <w:rPr>
          <w:rFonts w:cs="Times New Roman"/>
          <w:szCs w:val="24"/>
        </w:rPr>
        <w:t xml:space="preserve">. A falta de trabalho na vida de uma pessoa costuma trazer muitas dificuldades e tensões. </w:t>
      </w:r>
      <w:r w:rsidRPr="004940A3">
        <w:rPr>
          <w:rFonts w:cs="Times New Roman"/>
          <w:szCs w:val="24"/>
        </w:rPr>
        <w:t xml:space="preserve">Assim, </w:t>
      </w:r>
      <w:r w:rsidRPr="004940A3">
        <w:rPr>
          <w:rFonts w:cs="Times New Roman"/>
          <w:szCs w:val="24"/>
        </w:rPr>
        <w:lastRenderedPageBreak/>
        <w:t>celebrar e lutar por melhores e maiores condições de trabalho, no Brasil atual, é fundamental.</w:t>
      </w:r>
    </w:p>
    <w:p w:rsidR="004940A3" w:rsidRPr="004940A3" w:rsidRDefault="001E169F">
      <w:pPr>
        <w:rPr>
          <w:rFonts w:cs="Times New Roman"/>
          <w:szCs w:val="24"/>
        </w:rPr>
      </w:pPr>
      <w:r w:rsidRPr="004940A3">
        <w:rPr>
          <w:rFonts w:cs="Times New Roman"/>
          <w:szCs w:val="24"/>
        </w:rPr>
        <w:t xml:space="preserve">O </w:t>
      </w:r>
      <w:r w:rsidR="00485979" w:rsidRPr="004940A3">
        <w:rPr>
          <w:rFonts w:cs="Times New Roman"/>
          <w:szCs w:val="24"/>
        </w:rPr>
        <w:t>D</w:t>
      </w:r>
      <w:r w:rsidRPr="004940A3">
        <w:rPr>
          <w:rFonts w:cs="Times New Roman"/>
          <w:szCs w:val="24"/>
        </w:rPr>
        <w:t xml:space="preserve">ia das </w:t>
      </w:r>
      <w:r w:rsidR="00485979" w:rsidRPr="004940A3">
        <w:rPr>
          <w:rFonts w:cs="Times New Roman"/>
          <w:szCs w:val="24"/>
        </w:rPr>
        <w:t>M</w:t>
      </w:r>
      <w:r w:rsidRPr="004940A3">
        <w:rPr>
          <w:rFonts w:cs="Times New Roman"/>
          <w:szCs w:val="24"/>
        </w:rPr>
        <w:t xml:space="preserve">ães é um momento especial para celebrarmos, com um coração agradecido, </w:t>
      </w:r>
      <w:r w:rsidR="00EC4649" w:rsidRPr="004940A3">
        <w:rPr>
          <w:rFonts w:cs="Times New Roman"/>
          <w:szCs w:val="24"/>
        </w:rPr>
        <w:t xml:space="preserve">a vida de </w:t>
      </w:r>
      <w:r w:rsidRPr="004940A3">
        <w:rPr>
          <w:rFonts w:cs="Times New Roman"/>
          <w:szCs w:val="24"/>
        </w:rPr>
        <w:t>nossas mães</w:t>
      </w:r>
      <w:r w:rsidR="004940A3" w:rsidRPr="004940A3">
        <w:rPr>
          <w:rFonts w:cs="Times New Roman"/>
          <w:szCs w:val="24"/>
        </w:rPr>
        <w:t xml:space="preserve"> e a vida de todas as mães</w:t>
      </w:r>
      <w:r w:rsidRPr="004940A3">
        <w:rPr>
          <w:rFonts w:cs="Times New Roman"/>
          <w:szCs w:val="24"/>
        </w:rPr>
        <w:t>. A vocação, o trabalho e o cotidiano materno é fe</w:t>
      </w:r>
      <w:r w:rsidR="004940A3" w:rsidRPr="004940A3">
        <w:rPr>
          <w:rFonts w:cs="Times New Roman"/>
          <w:szCs w:val="24"/>
        </w:rPr>
        <w:t>ito de muita doação e entrega. Qualquer pessoa que teve que cuidar de um recém-nascido, por exemplo, sabe bem disso</w:t>
      </w:r>
      <w:r w:rsidRPr="004940A3">
        <w:rPr>
          <w:rFonts w:cs="Times New Roman"/>
          <w:szCs w:val="24"/>
        </w:rPr>
        <w:t xml:space="preserve">. </w:t>
      </w:r>
      <w:r w:rsidR="00E12758" w:rsidRPr="004940A3">
        <w:rPr>
          <w:rFonts w:cs="Times New Roman"/>
          <w:szCs w:val="24"/>
        </w:rPr>
        <w:t>O que recebemos de nossas mães</w:t>
      </w:r>
      <w:r w:rsidR="004940A3" w:rsidRPr="004940A3">
        <w:rPr>
          <w:rFonts w:cs="Times New Roman"/>
          <w:szCs w:val="24"/>
        </w:rPr>
        <w:t xml:space="preserve">, o dom de nossas vidas, </w:t>
      </w:r>
      <w:r w:rsidR="00E12758" w:rsidRPr="004940A3">
        <w:rPr>
          <w:rFonts w:cs="Times New Roman"/>
          <w:szCs w:val="24"/>
        </w:rPr>
        <w:t xml:space="preserve">é algo </w:t>
      </w:r>
      <w:r w:rsidR="004940A3" w:rsidRPr="004940A3">
        <w:rPr>
          <w:rFonts w:cs="Times New Roman"/>
          <w:szCs w:val="24"/>
        </w:rPr>
        <w:t xml:space="preserve">tão grandioso que todo agradecimento parece pequeno, mas necessário. </w:t>
      </w:r>
      <w:r w:rsidR="0073427D">
        <w:rPr>
          <w:rFonts w:cs="Times New Roman"/>
          <w:szCs w:val="24"/>
        </w:rPr>
        <w:t xml:space="preserve">Curioso, que no Brasil, essa festa foi celebrada pela primeira vez em 1918 e em 1947entrou para o calendário oficial da Igreja Católica. </w:t>
      </w:r>
      <w:r w:rsidR="004940A3" w:rsidRPr="004940A3">
        <w:rPr>
          <w:rFonts w:cs="Times New Roman"/>
          <w:szCs w:val="24"/>
        </w:rPr>
        <w:t xml:space="preserve">Portanto, nada melhor para encerrar essas </w:t>
      </w:r>
      <w:r w:rsidR="004940A3" w:rsidRPr="004940A3">
        <w:rPr>
          <w:rFonts w:cs="Times New Roman"/>
          <w:i/>
          <w:szCs w:val="24"/>
        </w:rPr>
        <w:t>Palavras do Reitor</w:t>
      </w:r>
      <w:r w:rsidR="004940A3" w:rsidRPr="004940A3">
        <w:rPr>
          <w:rFonts w:cs="Times New Roman"/>
          <w:szCs w:val="24"/>
        </w:rPr>
        <w:t>, nessa data tão especial, do que as iluminadoras palavras de Adélia Prado:</w:t>
      </w:r>
    </w:p>
    <w:p w:rsidR="004940A3" w:rsidRPr="004940A3" w:rsidRDefault="004940A3" w:rsidP="004940A3">
      <w:pPr>
        <w:pStyle w:val="NormalWeb"/>
        <w:shd w:val="clear" w:color="auto" w:fill="FFFFFF"/>
        <w:spacing w:before="0" w:after="0"/>
        <w:rPr>
          <w:rFonts w:ascii="Georgia" w:hAnsi="Georgia"/>
          <w:color w:val="111111"/>
        </w:rPr>
      </w:pPr>
      <w:r w:rsidRPr="004940A3">
        <w:rPr>
          <w:rFonts w:ascii="Georgia" w:hAnsi="Georgia"/>
          <w:color w:val="111111"/>
        </w:rPr>
        <w:t>Minha mãe achava estudo</w:t>
      </w:r>
      <w:r w:rsidRPr="004940A3">
        <w:rPr>
          <w:rFonts w:ascii="Georgia" w:hAnsi="Georgia"/>
          <w:color w:val="111111"/>
        </w:rPr>
        <w:br/>
        <w:t>a coisa mais fina do mundo.</w:t>
      </w:r>
      <w:r w:rsidRPr="004940A3">
        <w:rPr>
          <w:rFonts w:ascii="Georgia" w:hAnsi="Georgia"/>
          <w:color w:val="111111"/>
        </w:rPr>
        <w:br/>
        <w:t>Não é.</w:t>
      </w:r>
      <w:r w:rsidRPr="004940A3">
        <w:rPr>
          <w:rFonts w:ascii="Georgia" w:hAnsi="Georgia"/>
          <w:color w:val="111111"/>
        </w:rPr>
        <w:br/>
        <w:t>A coisa mais fina do mundo é o sentimento.</w:t>
      </w:r>
      <w:r w:rsidRPr="004940A3">
        <w:rPr>
          <w:rFonts w:ascii="Georgia" w:hAnsi="Georgia"/>
          <w:color w:val="111111"/>
        </w:rPr>
        <w:br/>
        <w:t>Aquele dia de noite, o pai fazendo serão,</w:t>
      </w:r>
      <w:r w:rsidRPr="004940A3">
        <w:rPr>
          <w:rFonts w:ascii="Georgia" w:hAnsi="Georgia"/>
          <w:color w:val="111111"/>
        </w:rPr>
        <w:br/>
        <w:t>ela falou comigo:</w:t>
      </w:r>
      <w:r w:rsidRPr="004940A3">
        <w:rPr>
          <w:rFonts w:ascii="Georgia" w:hAnsi="Georgia"/>
          <w:color w:val="111111"/>
        </w:rPr>
        <w:br/>
        <w:t>‘coitado, até essa hora no serviço pesado’.</w:t>
      </w:r>
      <w:r w:rsidRPr="004940A3">
        <w:rPr>
          <w:rFonts w:ascii="Georgia" w:hAnsi="Georgia"/>
          <w:color w:val="111111"/>
        </w:rPr>
        <w:br/>
        <w:t>Arrumou pão e café, deixou tacho no fogo com água</w:t>
      </w:r>
      <w:r w:rsidRPr="004940A3">
        <w:rPr>
          <w:rFonts w:ascii="Georgia" w:hAnsi="Georgia"/>
          <w:color w:val="111111"/>
        </w:rPr>
        <w:br/>
        <w:t>quente.</w:t>
      </w:r>
    </w:p>
    <w:p w:rsidR="004940A3" w:rsidRPr="004940A3" w:rsidRDefault="004940A3" w:rsidP="004940A3">
      <w:pPr>
        <w:pStyle w:val="NormalWeb"/>
        <w:shd w:val="clear" w:color="auto" w:fill="FFFFFF"/>
        <w:spacing w:before="0" w:after="0"/>
        <w:rPr>
          <w:rFonts w:ascii="Georgia" w:hAnsi="Georgia"/>
          <w:color w:val="111111"/>
        </w:rPr>
      </w:pPr>
      <w:r w:rsidRPr="004940A3">
        <w:rPr>
          <w:rFonts w:ascii="Georgia" w:hAnsi="Georgia"/>
          <w:color w:val="111111"/>
        </w:rPr>
        <w:t>Não me falou em amor.</w:t>
      </w:r>
      <w:r w:rsidRPr="004940A3">
        <w:rPr>
          <w:rFonts w:ascii="Georgia" w:hAnsi="Georgia"/>
          <w:color w:val="111111"/>
        </w:rPr>
        <w:br/>
        <w:t>Essa palavra de luxo.</w:t>
      </w:r>
    </w:p>
    <w:p w:rsidR="004940A3" w:rsidRPr="004940A3" w:rsidRDefault="004940A3">
      <w:pPr>
        <w:rPr>
          <w:rFonts w:cs="Times New Roman"/>
          <w:szCs w:val="24"/>
        </w:rPr>
      </w:pPr>
    </w:p>
    <w:p w:rsidR="004940A3" w:rsidRPr="004940A3" w:rsidRDefault="004940A3">
      <w:pPr>
        <w:rPr>
          <w:rFonts w:cs="Times New Roman"/>
          <w:szCs w:val="24"/>
        </w:rPr>
      </w:pPr>
    </w:p>
    <w:sectPr w:rsidR="004940A3" w:rsidRPr="00494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3"/>
    <w:rsid w:val="001E169F"/>
    <w:rsid w:val="00225A7A"/>
    <w:rsid w:val="00485979"/>
    <w:rsid w:val="00486A53"/>
    <w:rsid w:val="004940A3"/>
    <w:rsid w:val="005556F7"/>
    <w:rsid w:val="0073427D"/>
    <w:rsid w:val="00867163"/>
    <w:rsid w:val="00CC59AE"/>
    <w:rsid w:val="00E12758"/>
    <w:rsid w:val="00E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E78"/>
  <w15:chartTrackingRefBased/>
  <w15:docId w15:val="{E102E8C4-AF09-4935-BBF7-748C5F1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0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Vitoriano</dc:creator>
  <cp:keywords/>
  <dc:description/>
  <cp:lastModifiedBy>P. Elton Vitoriano Ribeiro SJ</cp:lastModifiedBy>
  <cp:revision>7</cp:revision>
  <dcterms:created xsi:type="dcterms:W3CDTF">2022-04-13T18:30:00Z</dcterms:created>
  <dcterms:modified xsi:type="dcterms:W3CDTF">2022-04-19T19:02:00Z</dcterms:modified>
</cp:coreProperties>
</file>